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No.__)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  <w:t>x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Filed by a Party other than the Registrant </w:t>
      </w:r>
      <w:r>
        <w:rPr>
          <w:rFonts w:ascii="Wingdings" w:cs="Wingdings" w:eastAsia="Wingdings" w:hAnsi="Wingdings"/>
          <w:sz w:val="14"/>
          <w:szCs w:val="14"/>
          <w:b w:val="1"/>
          <w:bCs w:val="1"/>
          <w:color w:val="auto"/>
          <w:highlight w:val="black"/>
        </w:rPr>
        <w:t>o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Check the appropriate box: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380" w:hanging="354"/>
        <w:spacing w:after="0"/>
        <w:tabs>
          <w:tab w:leader="none" w:pos="38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Preliminary Proxy Statement</w:t>
      </w:r>
    </w:p>
    <w:p>
      <w:pPr>
        <w:spacing w:after="0" w:line="68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380" w:hanging="354"/>
        <w:spacing w:after="0"/>
        <w:tabs>
          <w:tab w:leader="none" w:pos="38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68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380" w:hanging="354"/>
        <w:spacing w:after="0"/>
        <w:tabs>
          <w:tab w:leader="none" w:pos="380" w:val="left"/>
        </w:tabs>
        <w:numPr>
          <w:ilvl w:val="0"/>
          <w:numId w:val="1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Proxy Statement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380" w:hanging="354"/>
        <w:spacing w:after="0"/>
        <w:tabs>
          <w:tab w:leader="none" w:pos="380" w:val="left"/>
        </w:tabs>
        <w:numPr>
          <w:ilvl w:val="0"/>
          <w:numId w:val="2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Definitive Additional Materials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380" w:hanging="354"/>
        <w:spacing w:after="0"/>
        <w:tabs>
          <w:tab w:leader="none" w:pos="380" w:val="left"/>
        </w:tabs>
        <w:numPr>
          <w:ilvl w:val="0"/>
          <w:numId w:val="3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Soliciting Material Pursuant to § 240.14a-12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Instil Bio,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_____________________________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_____________________________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Payment of Filing Fee (Check the appropriate box)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380" w:hanging="354"/>
        <w:spacing w:after="0"/>
        <w:tabs>
          <w:tab w:leader="none" w:pos="380" w:val="left"/>
        </w:tabs>
        <w:numPr>
          <w:ilvl w:val="0"/>
          <w:numId w:val="4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 fee required.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380" w:hanging="354"/>
        <w:spacing w:after="0"/>
        <w:tabs>
          <w:tab w:leader="none" w:pos="380" w:val="left"/>
        </w:tabs>
        <w:numPr>
          <w:ilvl w:val="0"/>
          <w:numId w:val="5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paid previously with preliminary materials</w:t>
      </w:r>
    </w:p>
    <w:p>
      <w:pPr>
        <w:spacing w:after="0" w:line="68" w:lineRule="exact"/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</w:p>
    <w:p>
      <w:pPr>
        <w:ind w:left="380" w:hanging="354"/>
        <w:spacing w:after="0"/>
        <w:tabs>
          <w:tab w:leader="none" w:pos="380" w:val="left"/>
        </w:tabs>
        <w:numPr>
          <w:ilvl w:val="0"/>
          <w:numId w:val="5"/>
        </w:numPr>
        <w:rPr>
          <w:rFonts w:ascii="Wingdings" w:cs="Wingdings" w:eastAsia="Wingdings" w:hAnsi="Wingdings"/>
          <w:sz w:val="14"/>
          <w:szCs w:val="1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519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5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349240" cy="69437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94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o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2026-04-24T16:26:25Z</dcterms:created>
  <dcterms:modified xsi:type="dcterms:W3CDTF">2026-04-24T16:26:25Z</dcterms:modified>
</cp:coreProperties>
</file>